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2A21" w14:textId="0EB940D4" w:rsidR="007D0883" w:rsidRPr="007D0883" w:rsidRDefault="007D0883">
      <w:pPr>
        <w:rPr>
          <w:b/>
        </w:rPr>
      </w:pPr>
      <w:r w:rsidRPr="007D0883">
        <w:rPr>
          <w:b/>
        </w:rPr>
        <w:t>Příloha č. 2 Kritéria věcného hodnocení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7D0883" w:rsidRPr="0088111A" w14:paraId="00481E20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0D6ABD94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52F79CD3" w14:textId="58A30F1A" w:rsidR="007D0883" w:rsidRPr="0088111A" w:rsidRDefault="00195597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2022 – MAS Cínovecko, o. p. s.</w:t>
            </w:r>
          </w:p>
        </w:tc>
      </w:tr>
      <w:tr w:rsidR="007D0883" w:rsidRPr="0088111A" w14:paraId="179BCF37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69B87270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640B1119" w14:textId="49C36343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332F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 </w:t>
            </w:r>
          </w:p>
        </w:tc>
      </w:tr>
    </w:tbl>
    <w:p w14:paraId="2B3AFC85" w14:textId="272D3C30" w:rsidR="0059496F" w:rsidRDefault="0059496F" w:rsidP="007D0883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7456"/>
        <w:gridCol w:w="1115"/>
      </w:tblGrid>
      <w:tr w:rsidR="007D0883" w14:paraId="541B9ECF" w14:textId="77777777" w:rsidTr="007D0883">
        <w:trPr>
          <w:cantSplit/>
          <w:trHeight w:val="1610"/>
        </w:trPr>
        <w:tc>
          <w:tcPr>
            <w:tcW w:w="157" w:type="pct"/>
            <w:shd w:val="clear" w:color="auto" w:fill="BFBFBF" w:themeFill="background1" w:themeFillShade="BF"/>
            <w:textDirection w:val="btLr"/>
            <w:vAlign w:val="center"/>
          </w:tcPr>
          <w:p w14:paraId="378DEA22" w14:textId="1329F3D2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4171" w:type="pct"/>
            <w:shd w:val="clear" w:color="auto" w:fill="BFBFBF" w:themeFill="background1" w:themeFillShade="BF"/>
            <w:vAlign w:val="center"/>
          </w:tcPr>
          <w:p w14:paraId="2D99B7EE" w14:textId="7CDFA6CC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251A7">
              <w:rPr>
                <w:b/>
                <w:sz w:val="22"/>
                <w:szCs w:val="22"/>
              </w:rPr>
              <w:t>Kritéri</w:t>
            </w:r>
            <w:r>
              <w:rPr>
                <w:b/>
                <w:sz w:val="22"/>
                <w:szCs w:val="22"/>
              </w:rPr>
              <w:t>um</w:t>
            </w:r>
            <w:r w:rsidRPr="00D251A7">
              <w:rPr>
                <w:b/>
                <w:sz w:val="22"/>
                <w:szCs w:val="22"/>
              </w:rPr>
              <w:t xml:space="preserve"> věcného hodnocení</w:t>
            </w:r>
          </w:p>
        </w:tc>
        <w:tc>
          <w:tcPr>
            <w:tcW w:w="672" w:type="pct"/>
            <w:shd w:val="clear" w:color="auto" w:fill="BFBFBF" w:themeFill="background1" w:themeFillShade="BF"/>
            <w:textDirection w:val="btLr"/>
            <w:vAlign w:val="center"/>
          </w:tcPr>
          <w:p w14:paraId="0BE8A3D4" w14:textId="49F6D361" w:rsidR="007D0883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bodů v případě splnění kritéria</w:t>
            </w:r>
          </w:p>
          <w:p w14:paraId="10F64E04" w14:textId="76E1A7FF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(jinak 0 bodů)</w:t>
            </w:r>
          </w:p>
        </w:tc>
      </w:tr>
      <w:tr w:rsidR="007D0883" w14:paraId="3C1DD629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29485EB" w14:textId="4B7B6AAC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71" w:type="pct"/>
            <w:vAlign w:val="center"/>
          </w:tcPr>
          <w:p w14:paraId="2464337D" w14:textId="5A5BE60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žádosti o podporu žadatel popisuje, jak projekt zlepší podmínky komunitního života v obci.</w:t>
            </w:r>
          </w:p>
        </w:tc>
        <w:tc>
          <w:tcPr>
            <w:tcW w:w="672" w:type="pct"/>
            <w:vAlign w:val="center"/>
          </w:tcPr>
          <w:p w14:paraId="331808FE" w14:textId="22C52225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00E5A56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1CB123D" w14:textId="58B828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71" w:type="pct"/>
            <w:vAlign w:val="center"/>
          </w:tcPr>
          <w:p w14:paraId="2443F14D" w14:textId="43DC4360" w:rsidR="007D0883" w:rsidRDefault="007D0883" w:rsidP="007733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při realizaci projektu spolupracuje s neformálními či organizovanými </w:t>
            </w:r>
            <w:r w:rsidR="007733A6">
              <w:rPr>
                <w:sz w:val="22"/>
                <w:szCs w:val="22"/>
              </w:rPr>
              <w:t>skupinami lidí</w:t>
            </w:r>
            <w:r>
              <w:rPr>
                <w:sz w:val="22"/>
                <w:szCs w:val="22"/>
              </w:rPr>
              <w:t>, zapojuje dobrovolníky, jednotlivé občany, spolky a organizace.</w:t>
            </w:r>
          </w:p>
        </w:tc>
        <w:tc>
          <w:tcPr>
            <w:tcW w:w="672" w:type="pct"/>
            <w:vAlign w:val="center"/>
          </w:tcPr>
          <w:p w14:paraId="5D8CE2CC" w14:textId="5CAF4C7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14F3E8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029F9D0E" w14:textId="2C03B093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71" w:type="pct"/>
            <w:vAlign w:val="center"/>
          </w:tcPr>
          <w:p w14:paraId="1615D43A" w14:textId="368760F6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komentáři rozpočtu prokázal, že projekt je realizovatelný a náklady odpovídají způsobilým výdajům. </w:t>
            </w:r>
          </w:p>
        </w:tc>
        <w:tc>
          <w:tcPr>
            <w:tcW w:w="672" w:type="pct"/>
            <w:vAlign w:val="center"/>
          </w:tcPr>
          <w:p w14:paraId="5E7B7548" w14:textId="7129EF8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755982D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2AC3A9F6" w14:textId="2499C388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71" w:type="pct"/>
            <w:vAlign w:val="center"/>
          </w:tcPr>
          <w:p w14:paraId="487401B9" w14:textId="4058D3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sestavil odpovídající a reálný harmonogram celé akce.</w:t>
            </w:r>
          </w:p>
        </w:tc>
        <w:tc>
          <w:tcPr>
            <w:tcW w:w="672" w:type="pct"/>
            <w:vAlign w:val="center"/>
          </w:tcPr>
          <w:p w14:paraId="2572FCB6" w14:textId="175957F0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61A6D990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7C092B0B" w14:textId="39EF00DD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71" w:type="pct"/>
            <w:vAlign w:val="center"/>
          </w:tcPr>
          <w:p w14:paraId="3E051399" w14:textId="2F5C1E75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Žadatel v aktivitách projektu popisuje zapojení všech věkových kategorií. </w:t>
            </w:r>
          </w:p>
        </w:tc>
        <w:tc>
          <w:tcPr>
            <w:tcW w:w="672" w:type="pct"/>
            <w:vAlign w:val="center"/>
          </w:tcPr>
          <w:p w14:paraId="63CD9A57" w14:textId="694F8A5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5D03A766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0F8BB1FB" w14:textId="06C53C36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Maximální počet bodů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7D37B40F" w14:textId="4C7707C3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D0883" w14:paraId="491CCB95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7D3A7107" w14:textId="39DCC5E9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 hranice počtu bodů pro podporu projektu: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460F0417" w14:textId="46AA9B3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039C8F2" w14:textId="77777777" w:rsidR="0059496F" w:rsidRPr="0059496F" w:rsidRDefault="0059496F" w:rsidP="0059496F">
      <w:pPr>
        <w:jc w:val="center"/>
        <w:rPr>
          <w:b/>
          <w:sz w:val="24"/>
          <w:szCs w:val="24"/>
        </w:rPr>
      </w:pPr>
    </w:p>
    <w:sectPr w:rsidR="0059496F" w:rsidRPr="0059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6F"/>
    <w:rsid w:val="00195597"/>
    <w:rsid w:val="004A015C"/>
    <w:rsid w:val="00594342"/>
    <w:rsid w:val="0059496F"/>
    <w:rsid w:val="00656F37"/>
    <w:rsid w:val="007733A6"/>
    <w:rsid w:val="007D0883"/>
    <w:rsid w:val="008F3956"/>
    <w:rsid w:val="00C332F2"/>
    <w:rsid w:val="00D251A7"/>
    <w:rsid w:val="00D647C1"/>
    <w:rsid w:val="00E10902"/>
    <w:rsid w:val="00E16A99"/>
    <w:rsid w:val="00E2554A"/>
    <w:rsid w:val="00E46C33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9E4"/>
  <w15:docId w15:val="{98996276-1B4F-4EED-978D-8E740A1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4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D0883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Kudrna</cp:lastModifiedBy>
  <cp:revision>5</cp:revision>
  <dcterms:created xsi:type="dcterms:W3CDTF">2022-09-12T08:17:00Z</dcterms:created>
  <dcterms:modified xsi:type="dcterms:W3CDTF">2022-09-12T15:06:00Z</dcterms:modified>
</cp:coreProperties>
</file>